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2A" w:rsidRPr="00EE262A" w:rsidRDefault="00EE262A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Oral Presentation ___X_____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Poster Presentation__________</w:t>
      </w:r>
    </w:p>
    <w:p w:rsidR="00802298" w:rsidRDefault="00EE26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262A">
        <w:rPr>
          <w:rFonts w:ascii="Times New Roman" w:hAnsi="Times New Roman" w:cs="Times New Roman"/>
          <w:b/>
          <w:bCs/>
          <w:sz w:val="24"/>
          <w:szCs w:val="24"/>
        </w:rPr>
        <w:t>Preliminary diatom results from Chew Bahir, Ethiopia – a contribution to the Hominin Sites and Paleolakes Drilling Project.</w:t>
      </w:r>
    </w:p>
    <w:p w:rsidR="00EE262A" w:rsidRDefault="00EE262A">
      <w:pPr>
        <w:rPr>
          <w:rFonts w:ascii="Times New Roman" w:hAnsi="Times New Roman" w:cs="Times New Roman"/>
          <w:bCs/>
          <w:sz w:val="24"/>
          <w:szCs w:val="24"/>
        </w:rPr>
      </w:pPr>
      <w:r w:rsidRPr="00EE262A">
        <w:rPr>
          <w:rFonts w:ascii="Times New Roman" w:hAnsi="Times New Roman" w:cs="Times New Roman"/>
          <w:bCs/>
          <w:sz w:val="24"/>
          <w:szCs w:val="24"/>
          <w:u w:val="single"/>
        </w:rPr>
        <w:t>Davies, Sarah</w:t>
      </w:r>
      <w:r w:rsidRPr="00EE262A"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; Robson, Patrick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; Lamb, Henry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A587F">
        <w:rPr>
          <w:rFonts w:ascii="Times New Roman" w:hAnsi="Times New Roman" w:cs="Times New Roman"/>
          <w:bCs/>
          <w:sz w:val="24"/>
          <w:szCs w:val="24"/>
        </w:rPr>
        <w:t>Asrat, Asfawossen</w:t>
      </w:r>
      <w:r w:rsidR="001A587F" w:rsidRPr="001A587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A587F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Barker, Philip</w:t>
      </w:r>
      <w:r w:rsidR="001A587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A587F">
        <w:rPr>
          <w:rFonts w:ascii="Times New Roman" w:hAnsi="Times New Roman" w:cs="Times New Roman"/>
          <w:bCs/>
          <w:sz w:val="24"/>
          <w:szCs w:val="24"/>
        </w:rPr>
        <w:t>Cohen, Andrew</w:t>
      </w:r>
      <w:r w:rsidR="001A587F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="001A587F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Schaebitz, Frank</w:t>
      </w:r>
      <w:r w:rsidR="001A587F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6F2">
        <w:rPr>
          <w:rFonts w:ascii="Times New Roman" w:hAnsi="Times New Roman" w:cs="Times New Roman"/>
          <w:bCs/>
          <w:sz w:val="24"/>
          <w:szCs w:val="24"/>
        </w:rPr>
        <w:t>Trauth, Martin</w:t>
      </w:r>
      <w:r w:rsidR="005A53A0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="00575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&amp; the HSPDP project team.</w:t>
      </w:r>
    </w:p>
    <w:p w:rsidR="00042295" w:rsidRDefault="00042295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42295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Pr="00042295">
        <w:rPr>
          <w:rFonts w:ascii="Times New Roman" w:hAnsi="Times New Roman" w:cs="Times New Roman"/>
          <w:bCs/>
          <w:iCs/>
          <w:sz w:val="24"/>
          <w:szCs w:val="24"/>
        </w:rPr>
        <w:t>Department of Geography and Earth Sciences, Aberystwyth University, Penglais, Aberystwyth, SY23 3DB, UK (</w:t>
      </w:r>
      <w:hyperlink r:id="rId6" w:history="1">
        <w:r w:rsidRPr="00042295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sjd@aber.ac.uk</w:t>
        </w:r>
      </w:hyperlink>
      <w:r w:rsidRPr="0004229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hyperlink r:id="rId7" w:history="1">
        <w:r w:rsidRPr="00042295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pjr@aber.ac.uk</w:t>
        </w:r>
      </w:hyperlink>
      <w:r w:rsidRPr="0004229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hyperlink r:id="rId8" w:history="1">
        <w:r w:rsidRPr="00042295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hfl@aber.ac.uk</w:t>
        </w:r>
      </w:hyperlink>
      <w:r w:rsidRPr="00042295">
        <w:rPr>
          <w:rFonts w:ascii="Times New Roman" w:hAnsi="Times New Roman" w:cs="Times New Roman"/>
          <w:bCs/>
          <w:iCs/>
          <w:sz w:val="24"/>
          <w:szCs w:val="24"/>
        </w:rPr>
        <w:t xml:space="preserve"> )</w:t>
      </w:r>
    </w:p>
    <w:p w:rsidR="001A587F" w:rsidRPr="00042295" w:rsidRDefault="001A587F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A587F">
        <w:rPr>
          <w:rFonts w:ascii="Times New Roman" w:hAnsi="Times New Roman" w:cs="Times New Roman"/>
          <w:bCs/>
          <w:iCs/>
          <w:sz w:val="24"/>
          <w:szCs w:val="24"/>
        </w:rPr>
        <w:t>School of Earth Sciences, Addis Ababa University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hyperlink r:id="rId9" w:history="1">
        <w:r w:rsidRPr="005B5507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asfawossena@gmail.com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)</w:t>
      </w:r>
    </w:p>
    <w:p w:rsidR="00042295" w:rsidRDefault="001A587F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="00042295" w:rsidRPr="00042295">
        <w:rPr>
          <w:rFonts w:ascii="Times New Roman" w:hAnsi="Times New Roman" w:cs="Times New Roman"/>
          <w:bCs/>
          <w:iCs/>
          <w:sz w:val="24"/>
          <w:szCs w:val="24"/>
        </w:rPr>
        <w:t>Lancaster Environment Centre, Bailrigg, Lancaster, LA1 4YQ, UK (</w:t>
      </w:r>
      <w:hyperlink r:id="rId10" w:history="1">
        <w:r w:rsidR="00042295" w:rsidRPr="005B5507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p.barker@lancaster.ac.uk</w:t>
        </w:r>
      </w:hyperlink>
      <w:r w:rsidR="00042295">
        <w:rPr>
          <w:rFonts w:ascii="Times New Roman" w:hAnsi="Times New Roman" w:cs="Times New Roman"/>
          <w:bCs/>
          <w:iCs/>
          <w:sz w:val="24"/>
          <w:szCs w:val="24"/>
        </w:rPr>
        <w:t xml:space="preserve"> ) </w:t>
      </w:r>
    </w:p>
    <w:p w:rsidR="001A587F" w:rsidRPr="00042295" w:rsidRDefault="001A587F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</w:t>
      </w:r>
      <w:r w:rsidRPr="001A587F">
        <w:rPr>
          <w:rFonts w:ascii="Times New Roman" w:hAnsi="Times New Roman" w:cs="Times New Roman"/>
          <w:bCs/>
          <w:iCs/>
          <w:sz w:val="24"/>
          <w:szCs w:val="24"/>
        </w:rPr>
        <w:t>Department of Geosciences, University of Arizona, 1040E 4th Street, Tucson, AZ 85721, USA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hyperlink r:id="rId11" w:history="1">
        <w:r w:rsidRPr="005B5507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cohen@email.arizona.edu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:rsidR="00042295" w:rsidRPr="00042295" w:rsidRDefault="001A587F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5</w:t>
      </w:r>
      <w:r w:rsidR="00042295" w:rsidRPr="00042295">
        <w:rPr>
          <w:rFonts w:ascii="Times New Roman" w:hAnsi="Times New Roman" w:cs="Times New Roman"/>
          <w:bCs/>
          <w:iCs/>
          <w:sz w:val="24"/>
          <w:szCs w:val="24"/>
        </w:rPr>
        <w:t>Seminar of Geography and Education, University of Cologne, Gronewaldstr. 2,</w:t>
      </w:r>
    </w:p>
    <w:p w:rsidR="00042295" w:rsidRDefault="00042295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42295">
        <w:rPr>
          <w:rFonts w:ascii="Times New Roman" w:hAnsi="Times New Roman" w:cs="Times New Roman"/>
          <w:bCs/>
          <w:iCs/>
          <w:sz w:val="24"/>
          <w:szCs w:val="24"/>
        </w:rPr>
        <w:t>50931 Cologne, Germany (</w:t>
      </w:r>
      <w:hyperlink r:id="rId12" w:history="1">
        <w:r w:rsidRPr="005B5507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ape15@uni-koeln.de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)</w:t>
      </w:r>
    </w:p>
    <w:p w:rsidR="005A53A0" w:rsidRDefault="00407F59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6</w:t>
      </w:r>
      <w:r w:rsidRPr="00407F59">
        <w:rPr>
          <w:rFonts w:ascii="Times New Roman" w:hAnsi="Times New Roman" w:cs="Times New Roman"/>
          <w:bCs/>
          <w:iCs/>
          <w:sz w:val="24"/>
          <w:szCs w:val="24"/>
        </w:rPr>
        <w:t>Institute of Earth and Environmental Science, University of Potsdam,  Karl-Liebknecht-Str. 24-25, 14476 Potsdam-Golm, Germany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hyperlink r:id="rId13" w:history="1">
        <w:r w:rsidRPr="005B5507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Martin.Trauth@geo.uni-potsdam.de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)</w:t>
      </w:r>
    </w:p>
    <w:p w:rsidR="00042295" w:rsidRDefault="00042295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87F" w:rsidRPr="00B60109" w:rsidRDefault="00042295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42295">
        <w:rPr>
          <w:rFonts w:ascii="Times New Roman" w:hAnsi="Times New Roman" w:cs="Times New Roman"/>
          <w:bCs/>
          <w:iCs/>
          <w:sz w:val="24"/>
          <w:szCs w:val="24"/>
        </w:rPr>
        <w:t>The Hominin Sites and Paleolakes Drilling Project (HSPDP)</w:t>
      </w:r>
      <w:r w:rsidR="00F07476">
        <w:rPr>
          <w:rFonts w:ascii="Times New Roman" w:hAnsi="Times New Roman" w:cs="Times New Roman"/>
          <w:bCs/>
          <w:iCs/>
          <w:sz w:val="24"/>
          <w:szCs w:val="24"/>
        </w:rPr>
        <w:t xml:space="preserve"> aims to test the numerous hypotheses linking climatic trends, events and variability to human origins and dispersal. L</w:t>
      </w:r>
      <w:r w:rsidRPr="00042295">
        <w:rPr>
          <w:rFonts w:ascii="Times New Roman" w:hAnsi="Times New Roman" w:cs="Times New Roman"/>
          <w:bCs/>
          <w:iCs/>
          <w:sz w:val="24"/>
          <w:szCs w:val="24"/>
        </w:rPr>
        <w:t>ong continuous sediment cores spanning critical intervals of evolutionary history</w:t>
      </w:r>
      <w:r w:rsidR="00F07476">
        <w:rPr>
          <w:rFonts w:ascii="Times New Roman" w:hAnsi="Times New Roman" w:cs="Times New Roman"/>
          <w:bCs/>
          <w:iCs/>
          <w:sz w:val="24"/>
          <w:szCs w:val="24"/>
        </w:rPr>
        <w:t xml:space="preserve"> have been obtained</w:t>
      </w:r>
      <w:r w:rsidRPr="00042295">
        <w:rPr>
          <w:rFonts w:ascii="Times New Roman" w:hAnsi="Times New Roman" w:cs="Times New Roman"/>
          <w:bCs/>
          <w:iCs/>
          <w:sz w:val="24"/>
          <w:szCs w:val="24"/>
        </w:rPr>
        <w:t xml:space="preserve"> from</w:t>
      </w:r>
      <w:r w:rsidR="001A587F">
        <w:rPr>
          <w:rFonts w:ascii="Times New Roman" w:hAnsi="Times New Roman" w:cs="Times New Roman"/>
          <w:bCs/>
          <w:iCs/>
          <w:sz w:val="24"/>
          <w:szCs w:val="24"/>
        </w:rPr>
        <w:t xml:space="preserve"> five</w:t>
      </w:r>
      <w:r w:rsidRPr="00042295">
        <w:rPr>
          <w:rFonts w:ascii="Times New Roman" w:hAnsi="Times New Roman" w:cs="Times New Roman"/>
          <w:bCs/>
          <w:iCs/>
          <w:sz w:val="24"/>
          <w:szCs w:val="24"/>
        </w:rPr>
        <w:t xml:space="preserve"> lacustrine sites close to globally significant hominin sites in </w:t>
      </w:r>
      <w:r>
        <w:rPr>
          <w:rFonts w:ascii="Times New Roman" w:hAnsi="Times New Roman" w:cs="Times New Roman"/>
          <w:bCs/>
          <w:iCs/>
          <w:sz w:val="24"/>
          <w:szCs w:val="24"/>
        </w:rPr>
        <w:t>eastern</w:t>
      </w:r>
      <w:r w:rsidRPr="00042295">
        <w:rPr>
          <w:rFonts w:ascii="Times New Roman" w:hAnsi="Times New Roman" w:cs="Times New Roman"/>
          <w:bCs/>
          <w:iCs/>
          <w:sz w:val="24"/>
          <w:szCs w:val="24"/>
        </w:rPr>
        <w:t xml:space="preserve"> Africa.</w:t>
      </w:r>
      <w:r w:rsidR="00B60109">
        <w:rPr>
          <w:rFonts w:ascii="Times New Roman" w:hAnsi="Times New Roman" w:cs="Times New Roman"/>
          <w:bCs/>
          <w:iCs/>
          <w:sz w:val="24"/>
          <w:szCs w:val="24"/>
        </w:rPr>
        <w:t xml:space="preserve"> Here we present preliminary results from</w:t>
      </w:r>
      <w:r w:rsidRPr="000422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0109">
        <w:rPr>
          <w:rFonts w:ascii="Times New Roman" w:hAnsi="Times New Roman" w:cs="Times New Roman"/>
          <w:bCs/>
          <w:iCs/>
          <w:sz w:val="24"/>
          <w:szCs w:val="24"/>
        </w:rPr>
        <w:t>Chew Bahir</w:t>
      </w:r>
      <w:r w:rsidRPr="00042295">
        <w:rPr>
          <w:rFonts w:ascii="Times New Roman" w:hAnsi="Times New Roman" w:cs="Times New Roman"/>
          <w:bCs/>
          <w:iCs/>
          <w:sz w:val="24"/>
          <w:szCs w:val="24"/>
        </w:rPr>
        <w:t xml:space="preserve"> in Ethiopia</w:t>
      </w:r>
      <w:r w:rsidR="001A587F">
        <w:rPr>
          <w:rFonts w:ascii="Times New Roman" w:hAnsi="Times New Roman" w:cs="Times New Roman"/>
          <w:bCs/>
          <w:iCs/>
          <w:sz w:val="24"/>
          <w:szCs w:val="24"/>
        </w:rPr>
        <w:t>, close to the O</w:t>
      </w:r>
      <w:r w:rsidR="00B60109">
        <w:rPr>
          <w:rFonts w:ascii="Times New Roman" w:hAnsi="Times New Roman" w:cs="Times New Roman"/>
          <w:bCs/>
          <w:iCs/>
          <w:sz w:val="24"/>
          <w:szCs w:val="24"/>
        </w:rPr>
        <w:t>mo Valley and provid</w:t>
      </w:r>
      <w:r w:rsidR="00F07476">
        <w:rPr>
          <w:rFonts w:ascii="Times New Roman" w:hAnsi="Times New Roman" w:cs="Times New Roman"/>
          <w:bCs/>
          <w:iCs/>
          <w:sz w:val="24"/>
          <w:szCs w:val="24"/>
        </w:rPr>
        <w:t>ing</w:t>
      </w:r>
      <w:r w:rsidR="00B60109">
        <w:rPr>
          <w:rFonts w:ascii="Times New Roman" w:hAnsi="Times New Roman" w:cs="Times New Roman"/>
          <w:bCs/>
          <w:iCs/>
          <w:sz w:val="24"/>
          <w:szCs w:val="24"/>
        </w:rPr>
        <w:t xml:space="preserve"> the environmental context to the oldest known </w:t>
      </w:r>
      <w:r w:rsidR="00B601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Homo sapiens </w:t>
      </w:r>
      <w:r w:rsidR="00B60109">
        <w:rPr>
          <w:rFonts w:ascii="Times New Roman" w:hAnsi="Times New Roman" w:cs="Times New Roman"/>
          <w:bCs/>
          <w:iCs/>
          <w:sz w:val="24"/>
          <w:szCs w:val="24"/>
        </w:rPr>
        <w:t>fossils dating back c. 200 ka.</w:t>
      </w:r>
    </w:p>
    <w:p w:rsidR="001A587F" w:rsidRDefault="001A587F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4A31" w:rsidRDefault="004544A3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Chew Bahir </w:t>
      </w:r>
      <w:r w:rsidR="0063155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631555" w:rsidRPr="00631555">
        <w:rPr>
          <w:rFonts w:ascii="Times New Roman" w:hAnsi="Times New Roman" w:cs="Times New Roman"/>
          <w:bCs/>
          <w:iCs/>
          <w:sz w:val="24"/>
          <w:szCs w:val="24"/>
        </w:rPr>
        <w:t>4°40’N, 36°50’E; 600 m asl</w:t>
      </w:r>
      <w:r w:rsidR="00631555">
        <w:rPr>
          <w:rFonts w:ascii="Times New Roman" w:hAnsi="Times New Roman" w:cs="Times New Roman"/>
          <w:bCs/>
          <w:iCs/>
          <w:sz w:val="24"/>
          <w:szCs w:val="24"/>
        </w:rPr>
        <w:t xml:space="preserve">) is in southern Ethiopia between the Main Ethiopian and Kenyan rifts. </w:t>
      </w:r>
      <w:r w:rsidR="00454A31">
        <w:rPr>
          <w:rFonts w:ascii="Times New Roman" w:hAnsi="Times New Roman" w:cs="Times New Roman"/>
          <w:bCs/>
          <w:iCs/>
          <w:sz w:val="24"/>
          <w:szCs w:val="24"/>
        </w:rPr>
        <w:t xml:space="preserve">Today the basin floor is </w:t>
      </w:r>
      <w:r w:rsidR="00C943E1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54A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1555">
        <w:rPr>
          <w:rFonts w:ascii="Times New Roman" w:hAnsi="Times New Roman" w:cs="Times New Roman"/>
          <w:bCs/>
          <w:iCs/>
          <w:sz w:val="24"/>
          <w:szCs w:val="24"/>
        </w:rPr>
        <w:t>seasonally inundated playa</w:t>
      </w:r>
      <w:r w:rsidR="00454A3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31555">
        <w:rPr>
          <w:rFonts w:ascii="Times New Roman" w:hAnsi="Times New Roman" w:cs="Times New Roman"/>
          <w:bCs/>
          <w:iCs/>
          <w:sz w:val="24"/>
          <w:szCs w:val="24"/>
        </w:rPr>
        <w:t>cover</w:t>
      </w:r>
      <w:r w:rsidR="00454A31">
        <w:rPr>
          <w:rFonts w:ascii="Times New Roman" w:hAnsi="Times New Roman" w:cs="Times New Roman"/>
          <w:bCs/>
          <w:iCs/>
          <w:sz w:val="24"/>
          <w:szCs w:val="24"/>
        </w:rPr>
        <w:t>ing</w:t>
      </w:r>
      <w:r w:rsidR="00631555">
        <w:rPr>
          <w:rFonts w:ascii="Times New Roman" w:hAnsi="Times New Roman" w:cs="Times New Roman"/>
          <w:bCs/>
          <w:iCs/>
          <w:sz w:val="24"/>
          <w:szCs w:val="24"/>
        </w:rPr>
        <w:t xml:space="preserve"> an area c. 30</w:t>
      </w:r>
      <w:r w:rsidR="00454A31">
        <w:rPr>
          <w:rFonts w:ascii="Times New Roman" w:hAnsi="Times New Roman" w:cs="Times New Roman"/>
          <w:bCs/>
          <w:iCs/>
          <w:sz w:val="24"/>
          <w:szCs w:val="24"/>
        </w:rPr>
        <w:t xml:space="preserve"> km E-W and</w:t>
      </w:r>
      <w:r w:rsidR="00631555">
        <w:rPr>
          <w:rFonts w:ascii="Times New Roman" w:hAnsi="Times New Roman" w:cs="Times New Roman"/>
          <w:bCs/>
          <w:iCs/>
          <w:sz w:val="24"/>
          <w:szCs w:val="24"/>
        </w:rPr>
        <w:t xml:space="preserve"> 70 km</w:t>
      </w:r>
      <w:r w:rsidR="00454A31">
        <w:rPr>
          <w:rFonts w:ascii="Times New Roman" w:hAnsi="Times New Roman" w:cs="Times New Roman"/>
          <w:bCs/>
          <w:iCs/>
          <w:sz w:val="24"/>
          <w:szCs w:val="24"/>
        </w:rPr>
        <w:t xml:space="preserve"> N-S</w:t>
      </w:r>
      <w:r w:rsidR="00C943E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 xml:space="preserve">Chew Bahir </w:t>
      </w:r>
      <w:r w:rsidR="00C943E1">
        <w:rPr>
          <w:rFonts w:ascii="Times New Roman" w:hAnsi="Times New Roman" w:cs="Times New Roman"/>
          <w:bCs/>
          <w:iCs/>
          <w:sz w:val="24"/>
          <w:szCs w:val="24"/>
        </w:rPr>
        <w:t>is classified as an ‘amplifier’ lake, highly sensitive to climatic fluctuations</w:t>
      </w:r>
      <w:r w:rsidR="00750CC3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="00190462">
        <w:rPr>
          <w:rFonts w:ascii="Times New Roman" w:hAnsi="Times New Roman" w:cs="Times New Roman"/>
          <w:bCs/>
          <w:iCs/>
          <w:sz w:val="24"/>
          <w:szCs w:val="24"/>
        </w:rPr>
        <w:t>an ideal site for palaeoclimate reconstruction</w:t>
      </w:r>
      <w:r w:rsidR="00C943E1">
        <w:rPr>
          <w:rFonts w:ascii="Times New Roman" w:hAnsi="Times New Roman" w:cs="Times New Roman"/>
          <w:bCs/>
          <w:iCs/>
          <w:sz w:val="24"/>
          <w:szCs w:val="24"/>
        </w:rPr>
        <w:t xml:space="preserve">. Palaeo shorelines indicate a much larger lake once occupied the basin (Foerster et al., 2012). </w:t>
      </w:r>
      <w:r w:rsidR="00190462">
        <w:rPr>
          <w:rFonts w:ascii="Times New Roman" w:hAnsi="Times New Roman" w:cs="Times New Roman"/>
          <w:bCs/>
          <w:iCs/>
          <w:sz w:val="24"/>
          <w:szCs w:val="24"/>
        </w:rPr>
        <w:t xml:space="preserve">Chew Bahir 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>straddles the boundary between a tropical equatorial and summer monsoonal climate</w:t>
      </w:r>
      <w:r w:rsidR="00294B8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90462">
        <w:rPr>
          <w:rFonts w:ascii="Times New Roman" w:hAnsi="Times New Roman" w:cs="Times New Roman"/>
          <w:bCs/>
          <w:iCs/>
          <w:sz w:val="24"/>
          <w:szCs w:val="24"/>
        </w:rPr>
        <w:t xml:space="preserve"> influenced by the Intertropical Convergence Zone (ITCZ) and th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>e Congo Air Boundary (CAB). Shifts in the location of these key features of the large scale atmospheric circulation have a profound influence on precipitation and therefore hydrological balance of the basin.</w:t>
      </w:r>
    </w:p>
    <w:p w:rsidR="00454A31" w:rsidRDefault="00454A31" w:rsidP="000422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2295" w:rsidRDefault="005756F2" w:rsidP="00407F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4544A3">
        <w:rPr>
          <w:rFonts w:ascii="Times New Roman" w:hAnsi="Times New Roman" w:cs="Times New Roman"/>
          <w:bCs/>
          <w:iCs/>
          <w:sz w:val="24"/>
          <w:szCs w:val="24"/>
        </w:rPr>
        <w:t xml:space="preserve">wo parallel cores of </w:t>
      </w:r>
      <w:r w:rsidR="00F6117F">
        <w:rPr>
          <w:rFonts w:ascii="Times New Roman" w:hAnsi="Times New Roman" w:cs="Times New Roman"/>
          <w:bCs/>
          <w:iCs/>
          <w:sz w:val="24"/>
          <w:szCs w:val="24"/>
        </w:rPr>
        <w:t>279m</w:t>
      </w:r>
      <w:r w:rsidR="004544A3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="00F6117F">
        <w:rPr>
          <w:rFonts w:ascii="Times New Roman" w:hAnsi="Times New Roman" w:cs="Times New Roman"/>
          <w:bCs/>
          <w:iCs/>
          <w:sz w:val="24"/>
          <w:szCs w:val="24"/>
        </w:rPr>
        <w:t>266</w:t>
      </w:r>
      <w:r w:rsidR="004544A3">
        <w:rPr>
          <w:rFonts w:ascii="Times New Roman" w:hAnsi="Times New Roman" w:cs="Times New Roman"/>
          <w:bCs/>
          <w:iCs/>
          <w:sz w:val="24"/>
          <w:szCs w:val="24"/>
        </w:rPr>
        <w:t xml:space="preserve">m were 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>obtained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in December 2014</w:t>
      </w:r>
      <w:r w:rsidR="004544A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601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2295" w:rsidRPr="00042295">
        <w:rPr>
          <w:rFonts w:ascii="Times New Roman" w:hAnsi="Times New Roman" w:cs="Times New Roman"/>
          <w:bCs/>
          <w:iCs/>
          <w:sz w:val="24"/>
          <w:szCs w:val="24"/>
        </w:rPr>
        <w:t>A team of UK</w:t>
      </w:r>
      <w:r w:rsidR="00B60109">
        <w:rPr>
          <w:rFonts w:ascii="Times New Roman" w:hAnsi="Times New Roman" w:cs="Times New Roman"/>
          <w:bCs/>
          <w:iCs/>
          <w:sz w:val="24"/>
          <w:szCs w:val="24"/>
        </w:rPr>
        <w:t>, German and Ethiopian researchers is developing the multi-proxy record for Chew Bahir. A composite sequence has been established</w:t>
      </w:r>
      <w:r w:rsidR="004544A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94B87">
        <w:rPr>
          <w:rFonts w:ascii="Times New Roman" w:hAnsi="Times New Roman" w:cs="Times New Roman"/>
          <w:bCs/>
          <w:iCs/>
          <w:sz w:val="24"/>
          <w:szCs w:val="24"/>
        </w:rPr>
        <w:t xml:space="preserve"> with initial core descriptions </w:t>
      </w:r>
      <w:r w:rsidR="00316D63">
        <w:rPr>
          <w:rFonts w:ascii="Times New Roman" w:hAnsi="Times New Roman" w:cs="Times New Roman"/>
          <w:bCs/>
          <w:iCs/>
          <w:sz w:val="24"/>
          <w:szCs w:val="24"/>
        </w:rPr>
        <w:t>completed and high-resolution XRF scanning underway</w:t>
      </w:r>
      <w:r w:rsidR="004544A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005A5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 xml:space="preserve">reliminary </w:t>
      </w:r>
      <w:r w:rsidR="00F6117F">
        <w:rPr>
          <w:rFonts w:ascii="Times New Roman" w:hAnsi="Times New Roman" w:cs="Times New Roman"/>
          <w:bCs/>
          <w:iCs/>
          <w:sz w:val="24"/>
          <w:szCs w:val="24"/>
        </w:rPr>
        <w:t>assessment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 xml:space="preserve"> for diatom</w:t>
      </w:r>
      <w:r w:rsidR="00294B87">
        <w:rPr>
          <w:rFonts w:ascii="Times New Roman" w:hAnsi="Times New Roman" w:cs="Times New Roman"/>
          <w:bCs/>
          <w:iCs/>
          <w:sz w:val="24"/>
          <w:szCs w:val="24"/>
        </w:rPr>
        <w:t xml:space="preserve"> content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 xml:space="preserve"> indicates poor or no preservation in large sections of core. </w:t>
      </w:r>
      <w:r w:rsidR="006005A5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 xml:space="preserve">iatom-rich </w:t>
      </w:r>
      <w:r w:rsidR="00F6117F">
        <w:rPr>
          <w:rFonts w:ascii="Times New Roman" w:hAnsi="Times New Roman" w:cs="Times New Roman"/>
          <w:bCs/>
          <w:iCs/>
          <w:sz w:val="24"/>
          <w:szCs w:val="24"/>
        </w:rPr>
        <w:t>zones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 xml:space="preserve"> have been identified within the top 80 m, </w:t>
      </w:r>
      <w:r w:rsidR="00F6117F">
        <w:rPr>
          <w:rFonts w:ascii="Times New Roman" w:hAnsi="Times New Roman" w:cs="Times New Roman"/>
          <w:bCs/>
          <w:iCs/>
          <w:sz w:val="24"/>
          <w:szCs w:val="24"/>
        </w:rPr>
        <w:t>around 2-4m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>, 30m</w:t>
      </w:r>
      <w:r w:rsidR="00F6117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117F">
        <w:rPr>
          <w:rFonts w:ascii="Times New Roman" w:hAnsi="Times New Roman" w:cs="Times New Roman"/>
          <w:bCs/>
          <w:iCs/>
          <w:sz w:val="24"/>
          <w:szCs w:val="24"/>
        </w:rPr>
        <w:t>67-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>70m depth</w:t>
      </w:r>
      <w:r w:rsidR="00294B87">
        <w:rPr>
          <w:rFonts w:ascii="Times New Roman" w:hAnsi="Times New Roman" w:cs="Times New Roman"/>
          <w:bCs/>
          <w:iCs/>
          <w:sz w:val="24"/>
          <w:szCs w:val="24"/>
        </w:rPr>
        <w:t xml:space="preserve"> and c. 80m depth. The chronology of these has not yet been established</w:t>
      </w:r>
      <w:r w:rsidR="00D94B4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94B87">
        <w:rPr>
          <w:rFonts w:ascii="Times New Roman" w:hAnsi="Times New Roman" w:cs="Times New Roman"/>
          <w:bCs/>
          <w:iCs/>
          <w:sz w:val="24"/>
          <w:szCs w:val="24"/>
        </w:rPr>
        <w:t xml:space="preserve"> Species of</w:t>
      </w:r>
      <w:r w:rsidR="00932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117F" w:rsidRPr="00294B87">
        <w:rPr>
          <w:rFonts w:ascii="Times New Roman" w:hAnsi="Times New Roman" w:cs="Times New Roman"/>
          <w:bCs/>
          <w:i/>
          <w:iCs/>
          <w:sz w:val="24"/>
          <w:szCs w:val="24"/>
        </w:rPr>
        <w:t>Aulacoseira, Stephanodiscus</w:t>
      </w:r>
      <w:r w:rsidR="00F6117F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="00F6117F" w:rsidRPr="00294B87">
        <w:rPr>
          <w:rFonts w:ascii="Times New Roman" w:hAnsi="Times New Roman" w:cs="Times New Roman"/>
          <w:bCs/>
          <w:i/>
          <w:iCs/>
          <w:sz w:val="24"/>
          <w:szCs w:val="24"/>
        </w:rPr>
        <w:t>Cyclotella</w:t>
      </w:r>
      <w:r w:rsidR="006005A5">
        <w:rPr>
          <w:rFonts w:ascii="Times New Roman" w:hAnsi="Times New Roman" w:cs="Times New Roman"/>
          <w:bCs/>
          <w:iCs/>
          <w:sz w:val="24"/>
          <w:szCs w:val="24"/>
        </w:rPr>
        <w:t xml:space="preserve"> are common in these </w:t>
      </w:r>
      <w:r w:rsidR="00294B87">
        <w:rPr>
          <w:rFonts w:ascii="Times New Roman" w:hAnsi="Times New Roman" w:cs="Times New Roman"/>
          <w:bCs/>
          <w:iCs/>
          <w:sz w:val="24"/>
          <w:szCs w:val="24"/>
        </w:rPr>
        <w:t>zones</w:t>
      </w:r>
      <w:r w:rsidR="006005A5">
        <w:rPr>
          <w:rFonts w:ascii="Times New Roman" w:hAnsi="Times New Roman" w:cs="Times New Roman"/>
          <w:bCs/>
          <w:iCs/>
          <w:sz w:val="24"/>
          <w:szCs w:val="24"/>
        </w:rPr>
        <w:t>, indicating open water conditions</w:t>
      </w:r>
      <w:r w:rsidR="00294B87">
        <w:rPr>
          <w:rFonts w:ascii="Times New Roman" w:hAnsi="Times New Roman" w:cs="Times New Roman"/>
          <w:bCs/>
          <w:iCs/>
          <w:sz w:val="24"/>
          <w:szCs w:val="24"/>
        </w:rPr>
        <w:t xml:space="preserve"> substantially different to today</w:t>
      </w:r>
      <w:r w:rsidR="006005A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94B87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F07476">
        <w:rPr>
          <w:rFonts w:ascii="Times New Roman" w:hAnsi="Times New Roman" w:cs="Times New Roman"/>
          <w:bCs/>
          <w:iCs/>
          <w:sz w:val="24"/>
          <w:szCs w:val="24"/>
        </w:rPr>
        <w:t>onsiderable variability within the diatom-rich zones, indicat</w:t>
      </w:r>
      <w:r w:rsidR="00294B87">
        <w:rPr>
          <w:rFonts w:ascii="Times New Roman" w:hAnsi="Times New Roman" w:cs="Times New Roman"/>
          <w:bCs/>
          <w:iCs/>
          <w:sz w:val="24"/>
          <w:szCs w:val="24"/>
        </w:rPr>
        <w:t>es</w:t>
      </w:r>
      <w:r w:rsidR="00F07476">
        <w:rPr>
          <w:rFonts w:ascii="Times New Roman" w:hAnsi="Times New Roman" w:cs="Times New Roman"/>
          <w:bCs/>
          <w:iCs/>
          <w:sz w:val="24"/>
          <w:szCs w:val="24"/>
        </w:rPr>
        <w:t xml:space="preserve"> potential for high-resolution reconstructions </w:t>
      </w:r>
      <w:r w:rsidR="00294B87">
        <w:rPr>
          <w:rFonts w:ascii="Times New Roman" w:hAnsi="Times New Roman" w:cs="Times New Roman"/>
          <w:bCs/>
          <w:iCs/>
          <w:sz w:val="24"/>
          <w:szCs w:val="24"/>
        </w:rPr>
        <w:t>for</w:t>
      </w:r>
      <w:r w:rsidR="00F07476">
        <w:rPr>
          <w:rFonts w:ascii="Times New Roman" w:hAnsi="Times New Roman" w:cs="Times New Roman"/>
          <w:bCs/>
          <w:iCs/>
          <w:sz w:val="24"/>
          <w:szCs w:val="24"/>
        </w:rPr>
        <w:t xml:space="preserve"> specific time periods.</w:t>
      </w:r>
    </w:p>
    <w:p w:rsidR="00042295" w:rsidRPr="00EE262A" w:rsidRDefault="00042295" w:rsidP="00EE262A">
      <w:pPr>
        <w:framePr w:hSpace="180" w:wrap="around" w:vAnchor="text" w:hAnchor="margin" w:xAlign="center" w:y="1"/>
        <w:rPr>
          <w:rFonts w:ascii="Times New Roman" w:hAnsi="Times New Roman" w:cs="Times New Roman"/>
          <w:iCs/>
          <w:sz w:val="24"/>
          <w:szCs w:val="24"/>
        </w:rPr>
      </w:pPr>
    </w:p>
    <w:p w:rsidR="00EE262A" w:rsidRPr="00EE262A" w:rsidRDefault="00EE262A" w:rsidP="00EE262A">
      <w:pPr>
        <w:rPr>
          <w:rFonts w:ascii="Times New Roman" w:hAnsi="Times New Roman" w:cs="Times New Roman"/>
          <w:sz w:val="24"/>
          <w:szCs w:val="24"/>
        </w:rPr>
      </w:pPr>
    </w:p>
    <w:sectPr w:rsidR="00EE262A" w:rsidRPr="00EE2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0E0"/>
    <w:multiLevelType w:val="hybridMultilevel"/>
    <w:tmpl w:val="66D2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2A"/>
    <w:rsid w:val="00042295"/>
    <w:rsid w:val="00190462"/>
    <w:rsid w:val="001A587F"/>
    <w:rsid w:val="00294B87"/>
    <w:rsid w:val="00316D63"/>
    <w:rsid w:val="00354AB2"/>
    <w:rsid w:val="00407F59"/>
    <w:rsid w:val="00446D60"/>
    <w:rsid w:val="004544A3"/>
    <w:rsid w:val="00454A31"/>
    <w:rsid w:val="005756F2"/>
    <w:rsid w:val="005A53A0"/>
    <w:rsid w:val="005B15B0"/>
    <w:rsid w:val="006005A5"/>
    <w:rsid w:val="00631555"/>
    <w:rsid w:val="00750CC3"/>
    <w:rsid w:val="009324F8"/>
    <w:rsid w:val="00B60109"/>
    <w:rsid w:val="00C943E1"/>
    <w:rsid w:val="00D94B41"/>
    <w:rsid w:val="00E62101"/>
    <w:rsid w:val="00EE262A"/>
    <w:rsid w:val="00F07476"/>
    <w:rsid w:val="00F6117F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6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6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l@aber.ac.uk" TargetMode="External"/><Relationship Id="rId13" Type="http://schemas.openxmlformats.org/officeDocument/2006/relationships/hyperlink" Target="mailto:Martin.Trauth@geo.uni-potsdam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jr@aber.ac.uk" TargetMode="External"/><Relationship Id="rId12" Type="http://schemas.openxmlformats.org/officeDocument/2006/relationships/hyperlink" Target="mailto:ape15@uni-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d@aber.ac.uk" TargetMode="External"/><Relationship Id="rId11" Type="http://schemas.openxmlformats.org/officeDocument/2006/relationships/hyperlink" Target="mailto:cohen@email.arizon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barker@lanca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fawosse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Davies</dc:creator>
  <cp:lastModifiedBy>Sarah Davies</cp:lastModifiedBy>
  <cp:revision>2</cp:revision>
  <dcterms:created xsi:type="dcterms:W3CDTF">2016-08-15T21:01:00Z</dcterms:created>
  <dcterms:modified xsi:type="dcterms:W3CDTF">2016-08-15T21:01:00Z</dcterms:modified>
</cp:coreProperties>
</file>